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87" w:rsidRDefault="001D6F05" w:rsidP="001D6F05">
      <w:pPr>
        <w:jc w:val="center"/>
        <w:rPr>
          <w:rFonts w:ascii="Kristen ITC" w:hAnsi="Kristen ITC"/>
          <w:b/>
          <w:sz w:val="72"/>
          <w:szCs w:val="72"/>
          <w:lang w:val="en-US"/>
        </w:rPr>
      </w:pPr>
      <w:r w:rsidRPr="001D6F05">
        <w:rPr>
          <w:rFonts w:ascii="Kristen ITC" w:hAnsi="Kristen ITC"/>
          <w:b/>
          <w:sz w:val="96"/>
          <w:szCs w:val="96"/>
          <w:lang w:val="en-US"/>
        </w:rPr>
        <w:t>Ryan and Jimmy</w:t>
      </w:r>
      <w:r>
        <w:rPr>
          <w:rFonts w:ascii="Kristen ITC" w:hAnsi="Kristen ITC"/>
          <w:b/>
          <w:sz w:val="96"/>
          <w:szCs w:val="96"/>
          <w:lang w:val="en-US"/>
        </w:rPr>
        <w:t>:</w:t>
      </w:r>
      <w:r>
        <w:rPr>
          <w:rFonts w:ascii="Kristen ITC" w:hAnsi="Kristen ITC"/>
          <w:b/>
          <w:sz w:val="72"/>
          <w:szCs w:val="72"/>
          <w:lang w:val="en-US"/>
        </w:rPr>
        <w:t xml:space="preserve"> </w:t>
      </w:r>
      <w:r>
        <w:rPr>
          <w:rFonts w:ascii="Kristen ITC" w:hAnsi="Kristen ITC"/>
          <w:b/>
          <w:sz w:val="72"/>
          <w:szCs w:val="72"/>
          <w:lang w:val="en-US"/>
        </w:rPr>
        <w:br/>
        <w:t>A</w:t>
      </w:r>
      <w:r w:rsidRPr="001D6F05">
        <w:rPr>
          <w:rFonts w:ascii="Kristen ITC" w:hAnsi="Kristen ITC"/>
          <w:b/>
          <w:sz w:val="72"/>
          <w:szCs w:val="72"/>
          <w:lang w:val="en-US"/>
        </w:rPr>
        <w:t>nd the Well in Africa That Brought Them Together</w:t>
      </w:r>
    </w:p>
    <w:p w:rsidR="001D6F05" w:rsidRDefault="001D6F05" w:rsidP="001D6F05">
      <w:pPr>
        <w:jc w:val="center"/>
        <w:rPr>
          <w:rFonts w:ascii="Kristen ITC" w:hAnsi="Kristen ITC"/>
          <w:b/>
          <w:sz w:val="72"/>
          <w:szCs w:val="72"/>
          <w:lang w:val="en-US"/>
        </w:rPr>
      </w:pPr>
      <w:r>
        <w:rPr>
          <w:noProof/>
          <w:lang w:val="en-CA" w:eastAsia="en-CA"/>
        </w:rPr>
        <w:drawing>
          <wp:inline distT="0" distB="0" distL="0" distR="0" wp14:anchorId="762602F1" wp14:editId="6B88005B">
            <wp:extent cx="3429000" cy="4429016"/>
            <wp:effectExtent l="0" t="0" r="0" b="0"/>
            <wp:docPr id="1" name="Picture 1" descr="https://images-na.ssl-images-amazon.com/images/I/51pNbtN-aS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pNbtN-aSL._SX258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1750" cy="4471317"/>
                    </a:xfrm>
                    <a:prstGeom prst="rect">
                      <a:avLst/>
                    </a:prstGeom>
                    <a:noFill/>
                    <a:ln>
                      <a:noFill/>
                    </a:ln>
                  </pic:spPr>
                </pic:pic>
              </a:graphicData>
            </a:graphic>
          </wp:inline>
        </w:drawing>
      </w:r>
    </w:p>
    <w:p w:rsidR="001D6F05" w:rsidRDefault="001D6F05" w:rsidP="001D6F05">
      <w:pPr>
        <w:jc w:val="center"/>
        <w:rPr>
          <w:rFonts w:ascii="Kristen ITC" w:hAnsi="Kristen ITC"/>
          <w:b/>
          <w:sz w:val="72"/>
          <w:szCs w:val="72"/>
          <w:lang w:val="en-US"/>
        </w:rPr>
      </w:pPr>
      <w:r>
        <w:rPr>
          <w:rFonts w:ascii="Kristen ITC" w:hAnsi="Kristen ITC"/>
          <w:b/>
          <w:sz w:val="72"/>
          <w:szCs w:val="72"/>
          <w:lang w:val="en-US"/>
        </w:rPr>
        <w:t>Name: __________________</w:t>
      </w:r>
    </w:p>
    <w:p w:rsidR="003F7166" w:rsidRPr="007A1FCD" w:rsidRDefault="001D6F05" w:rsidP="007A1FCD">
      <w:pPr>
        <w:jc w:val="center"/>
        <w:rPr>
          <w:rFonts w:ascii="Kristen ITC" w:hAnsi="Kristen ITC"/>
          <w:b/>
          <w:sz w:val="24"/>
          <w:szCs w:val="24"/>
          <w:lang w:val="en-US"/>
        </w:rPr>
      </w:pPr>
      <w:r w:rsidRPr="001D6F05">
        <w:rPr>
          <w:rFonts w:ascii="Kristen ITC" w:hAnsi="Kristen ITC"/>
          <w:b/>
          <w:sz w:val="32"/>
          <w:szCs w:val="32"/>
          <w:lang w:val="en-US"/>
        </w:rPr>
        <w:t>Introduction</w:t>
      </w:r>
      <w:r w:rsidR="007A1FCD">
        <w:rPr>
          <w:rFonts w:ascii="Kristen ITC" w:hAnsi="Kristen ITC"/>
          <w:b/>
          <w:sz w:val="24"/>
          <w:szCs w:val="24"/>
          <w:lang w:val="en-US"/>
        </w:rPr>
        <w:br/>
      </w:r>
    </w:p>
    <w:p w:rsidR="003F7166" w:rsidRPr="003F7166" w:rsidRDefault="003F7166" w:rsidP="003F7166">
      <w:pPr>
        <w:jc w:val="center"/>
        <w:rPr>
          <w:b/>
          <w:sz w:val="28"/>
          <w:szCs w:val="28"/>
          <w:u w:val="single"/>
          <w:lang w:val="en-US"/>
        </w:rPr>
      </w:pPr>
      <w:r w:rsidRPr="003F7166">
        <w:rPr>
          <w:b/>
          <w:sz w:val="28"/>
          <w:szCs w:val="28"/>
          <w:u w:val="single"/>
          <w:lang w:val="en-US"/>
        </w:rPr>
        <w:t>Making Connections</w:t>
      </w:r>
    </w:p>
    <w:p w:rsidR="001D6F05" w:rsidRDefault="007A1FCD" w:rsidP="001D6F05">
      <w:pPr>
        <w:rPr>
          <w:sz w:val="24"/>
          <w:szCs w:val="24"/>
          <w:lang w:val="en-US"/>
        </w:rPr>
      </w:pPr>
      <w:r>
        <w:rPr>
          <w:sz w:val="24"/>
          <w:szCs w:val="24"/>
          <w:lang w:val="en-US"/>
        </w:rPr>
        <w:t>One of the themes of Grade 6 Language Arts is “making connections.”</w:t>
      </w:r>
      <w:r w:rsidR="001D6F05">
        <w:rPr>
          <w:sz w:val="24"/>
          <w:szCs w:val="24"/>
          <w:lang w:val="en-US"/>
        </w:rPr>
        <w:t xml:space="preserve"> There are three types of connections that readers make:</w:t>
      </w:r>
    </w:p>
    <w:p w:rsidR="001D6F05" w:rsidRDefault="001D6F05" w:rsidP="001D6F05">
      <w:pPr>
        <w:rPr>
          <w:sz w:val="24"/>
          <w:szCs w:val="24"/>
          <w:lang w:val="en-US"/>
        </w:rPr>
      </w:pPr>
      <w:r>
        <w:rPr>
          <w:sz w:val="24"/>
          <w:szCs w:val="24"/>
          <w:lang w:val="en-US"/>
        </w:rPr>
        <w:t xml:space="preserve">1. </w:t>
      </w:r>
      <w:r w:rsidRPr="001D6F05">
        <w:rPr>
          <w:b/>
          <w:sz w:val="24"/>
          <w:szCs w:val="24"/>
          <w:lang w:val="en-US"/>
        </w:rPr>
        <w:t>Text to self:</w:t>
      </w:r>
      <w:r>
        <w:rPr>
          <w:sz w:val="24"/>
          <w:szCs w:val="24"/>
          <w:lang w:val="en-US"/>
        </w:rPr>
        <w:t xml:space="preserve"> where new information from a text is linked to personal experiences</w:t>
      </w:r>
    </w:p>
    <w:p w:rsidR="001D6F05" w:rsidRDefault="001D6F05" w:rsidP="001D6F05">
      <w:pPr>
        <w:rPr>
          <w:sz w:val="24"/>
          <w:szCs w:val="24"/>
          <w:lang w:val="en-US"/>
        </w:rPr>
      </w:pPr>
      <w:r>
        <w:rPr>
          <w:sz w:val="24"/>
          <w:szCs w:val="24"/>
          <w:lang w:val="en-US"/>
        </w:rPr>
        <w:t xml:space="preserve">2. </w:t>
      </w:r>
      <w:r w:rsidRPr="001D6F05">
        <w:rPr>
          <w:b/>
          <w:sz w:val="24"/>
          <w:szCs w:val="24"/>
          <w:lang w:val="en-US"/>
        </w:rPr>
        <w:t>Text to text:</w:t>
      </w:r>
      <w:r>
        <w:rPr>
          <w:sz w:val="24"/>
          <w:szCs w:val="24"/>
          <w:lang w:val="en-US"/>
        </w:rPr>
        <w:t xml:space="preserve"> where information read in one text is linked to information learned from another text or source</w:t>
      </w:r>
    </w:p>
    <w:p w:rsidR="001D6F05" w:rsidRDefault="001D6F05" w:rsidP="001D6F05">
      <w:pPr>
        <w:rPr>
          <w:sz w:val="24"/>
          <w:szCs w:val="24"/>
          <w:lang w:val="en-US"/>
        </w:rPr>
      </w:pPr>
      <w:r>
        <w:rPr>
          <w:sz w:val="24"/>
          <w:szCs w:val="24"/>
          <w:lang w:val="en-US"/>
        </w:rPr>
        <w:t xml:space="preserve">3. </w:t>
      </w:r>
      <w:r w:rsidRPr="001D6F05">
        <w:rPr>
          <w:b/>
          <w:sz w:val="24"/>
          <w:szCs w:val="24"/>
          <w:lang w:val="en-US"/>
        </w:rPr>
        <w:t>Text to world:</w:t>
      </w:r>
      <w:r>
        <w:rPr>
          <w:sz w:val="24"/>
          <w:szCs w:val="24"/>
          <w:lang w:val="en-US"/>
        </w:rPr>
        <w:t xml:space="preserve"> where information from a text can be linked to another issue in the world</w:t>
      </w:r>
    </w:p>
    <w:p w:rsidR="003F7166" w:rsidRDefault="00EF602A" w:rsidP="001D6F05">
      <w:pPr>
        <w:rPr>
          <w:sz w:val="24"/>
          <w:szCs w:val="24"/>
          <w:lang w:val="en-US"/>
        </w:rPr>
      </w:pPr>
      <w:r>
        <w:rPr>
          <w:sz w:val="24"/>
          <w:szCs w:val="24"/>
          <w:lang w:val="en-US"/>
        </w:rPr>
        <w:br/>
        <w:t>1</w:t>
      </w:r>
      <w:r w:rsidR="00D51866">
        <w:rPr>
          <w:sz w:val="24"/>
          <w:szCs w:val="24"/>
          <w:lang w:val="en-US"/>
        </w:rPr>
        <w:t xml:space="preserve">. </w:t>
      </w:r>
      <w:r w:rsidR="00D51866" w:rsidRPr="00D51866">
        <w:rPr>
          <w:b/>
          <w:sz w:val="24"/>
          <w:szCs w:val="24"/>
          <w:lang w:val="en-US"/>
        </w:rPr>
        <w:t>Make a prediction:</w:t>
      </w:r>
      <w:r w:rsidR="00D51866">
        <w:rPr>
          <w:sz w:val="24"/>
          <w:szCs w:val="24"/>
          <w:lang w:val="en-US"/>
        </w:rPr>
        <w:t xml:space="preserve"> Based on the book cover, including the title and cover image, what do you think that this book will be about? How do you think that Ryan and Jimmy were brought together?</w:t>
      </w:r>
    </w:p>
    <w:p w:rsidR="00D51866" w:rsidRDefault="00D51866" w:rsidP="00D51866">
      <w:pPr>
        <w:rPr>
          <w:sz w:val="24"/>
          <w:szCs w:val="24"/>
          <w:lang w:val="en-US"/>
        </w:rPr>
      </w:pPr>
      <w:r>
        <w:rPr>
          <w:sz w:val="24"/>
          <w:szCs w:val="24"/>
          <w:lang w:val="en-US"/>
        </w:rPr>
        <w:t>______________________________________________________________________________</w:t>
      </w:r>
    </w:p>
    <w:p w:rsidR="00D51866" w:rsidRDefault="00D51866" w:rsidP="00D51866">
      <w:pPr>
        <w:rPr>
          <w:sz w:val="24"/>
          <w:szCs w:val="24"/>
          <w:lang w:val="en-US"/>
        </w:rPr>
      </w:pPr>
      <w:r>
        <w:rPr>
          <w:sz w:val="24"/>
          <w:szCs w:val="24"/>
          <w:lang w:val="en-US"/>
        </w:rPr>
        <w:t>______________________________________________________________________________</w:t>
      </w:r>
    </w:p>
    <w:p w:rsidR="00D51866" w:rsidRDefault="00D51866" w:rsidP="00D51866">
      <w:pPr>
        <w:rPr>
          <w:sz w:val="24"/>
          <w:szCs w:val="24"/>
          <w:lang w:val="en-US"/>
        </w:rPr>
      </w:pPr>
      <w:r>
        <w:rPr>
          <w:sz w:val="24"/>
          <w:szCs w:val="24"/>
          <w:lang w:val="en-US"/>
        </w:rPr>
        <w:t>_____________________________________________________________________________</w:t>
      </w:r>
      <w:r w:rsidR="000511C2">
        <w:rPr>
          <w:sz w:val="24"/>
          <w:szCs w:val="24"/>
          <w:lang w:val="en-US"/>
        </w:rPr>
        <w:t>_</w:t>
      </w:r>
    </w:p>
    <w:p w:rsidR="00D51866" w:rsidRDefault="00D51866" w:rsidP="00D51866">
      <w:pPr>
        <w:rPr>
          <w:sz w:val="24"/>
          <w:szCs w:val="24"/>
          <w:lang w:val="en-US"/>
        </w:rPr>
      </w:pPr>
      <w:r>
        <w:rPr>
          <w:sz w:val="24"/>
          <w:szCs w:val="24"/>
          <w:lang w:val="en-US"/>
        </w:rPr>
        <w:t>______________________________________________________________________________</w:t>
      </w:r>
    </w:p>
    <w:p w:rsidR="00D51866" w:rsidRDefault="00D51866" w:rsidP="00D51866">
      <w:pPr>
        <w:rPr>
          <w:sz w:val="24"/>
          <w:szCs w:val="24"/>
          <w:lang w:val="en-US"/>
        </w:rPr>
      </w:pPr>
      <w:r>
        <w:rPr>
          <w:sz w:val="24"/>
          <w:szCs w:val="24"/>
          <w:lang w:val="en-US"/>
        </w:rPr>
        <w:t>______________________________________________________________________________</w:t>
      </w:r>
    </w:p>
    <w:p w:rsidR="00D51866" w:rsidRDefault="00D51866" w:rsidP="00D51866">
      <w:pPr>
        <w:rPr>
          <w:sz w:val="24"/>
          <w:szCs w:val="24"/>
          <w:lang w:val="en-US"/>
        </w:rPr>
      </w:pPr>
      <w:r>
        <w:rPr>
          <w:sz w:val="24"/>
          <w:szCs w:val="24"/>
          <w:lang w:val="en-US"/>
        </w:rPr>
        <w:t>______________________________________________________________________________</w:t>
      </w:r>
    </w:p>
    <w:p w:rsidR="00D51866" w:rsidRDefault="00D51866" w:rsidP="00D51866">
      <w:pPr>
        <w:rPr>
          <w:sz w:val="24"/>
          <w:szCs w:val="24"/>
          <w:lang w:val="en-US"/>
        </w:rPr>
      </w:pPr>
      <w:r>
        <w:rPr>
          <w:sz w:val="24"/>
          <w:szCs w:val="24"/>
          <w:lang w:val="en-US"/>
        </w:rPr>
        <w:t>______________________________________________________________________________</w:t>
      </w:r>
    </w:p>
    <w:p w:rsidR="007A1FCD" w:rsidRDefault="007A1FCD" w:rsidP="00026841">
      <w:pPr>
        <w:jc w:val="center"/>
        <w:rPr>
          <w:rFonts w:ascii="Kristen ITC" w:hAnsi="Kristen ITC"/>
          <w:b/>
          <w:sz w:val="32"/>
          <w:szCs w:val="32"/>
        </w:rPr>
      </w:pPr>
    </w:p>
    <w:p w:rsidR="007A1FCD" w:rsidRDefault="007A1FCD" w:rsidP="00026841">
      <w:pPr>
        <w:jc w:val="center"/>
        <w:rPr>
          <w:rFonts w:ascii="Kristen ITC" w:hAnsi="Kristen ITC"/>
          <w:b/>
          <w:sz w:val="32"/>
          <w:szCs w:val="32"/>
        </w:rPr>
      </w:pPr>
    </w:p>
    <w:p w:rsidR="007A1FCD" w:rsidRDefault="007A1FCD" w:rsidP="00026841">
      <w:pPr>
        <w:jc w:val="center"/>
        <w:rPr>
          <w:rFonts w:ascii="Kristen ITC" w:hAnsi="Kristen ITC"/>
          <w:b/>
          <w:sz w:val="32"/>
          <w:szCs w:val="32"/>
        </w:rPr>
      </w:pPr>
    </w:p>
    <w:p w:rsidR="007A1FCD" w:rsidRDefault="007A1FCD" w:rsidP="00026841">
      <w:pPr>
        <w:jc w:val="center"/>
        <w:rPr>
          <w:rFonts w:ascii="Kristen ITC" w:hAnsi="Kristen ITC"/>
          <w:b/>
          <w:sz w:val="32"/>
          <w:szCs w:val="32"/>
        </w:rPr>
      </w:pPr>
    </w:p>
    <w:p w:rsidR="007A1FCD" w:rsidRDefault="007A1FCD" w:rsidP="00EF602A">
      <w:pPr>
        <w:rPr>
          <w:rFonts w:ascii="Kristen ITC" w:hAnsi="Kristen ITC"/>
          <w:b/>
          <w:sz w:val="32"/>
          <w:szCs w:val="32"/>
        </w:rPr>
      </w:pPr>
    </w:p>
    <w:p w:rsidR="00EF602A" w:rsidRDefault="00EF602A" w:rsidP="00EF602A">
      <w:pPr>
        <w:rPr>
          <w:rFonts w:ascii="Kristen ITC" w:hAnsi="Kristen ITC"/>
          <w:b/>
          <w:sz w:val="32"/>
          <w:szCs w:val="32"/>
        </w:rPr>
      </w:pPr>
    </w:p>
    <w:p w:rsidR="00026841" w:rsidRPr="00891743" w:rsidRDefault="00026841" w:rsidP="00026841">
      <w:pPr>
        <w:jc w:val="center"/>
        <w:rPr>
          <w:rFonts w:ascii="Kristen ITC" w:hAnsi="Kristen ITC"/>
          <w:b/>
          <w:sz w:val="32"/>
          <w:szCs w:val="32"/>
        </w:rPr>
      </w:pPr>
      <w:proofErr w:type="spellStart"/>
      <w:r w:rsidRPr="00891743">
        <w:rPr>
          <w:rFonts w:ascii="Kristen ITC" w:hAnsi="Kristen ITC"/>
          <w:b/>
          <w:sz w:val="32"/>
          <w:szCs w:val="32"/>
        </w:rPr>
        <w:t>Chapter</w:t>
      </w:r>
      <w:r w:rsidR="00C07260" w:rsidRPr="00891743">
        <w:rPr>
          <w:rFonts w:ascii="Kristen ITC" w:hAnsi="Kristen ITC"/>
          <w:b/>
          <w:sz w:val="32"/>
          <w:szCs w:val="32"/>
        </w:rPr>
        <w:t>s</w:t>
      </w:r>
      <w:proofErr w:type="spellEnd"/>
      <w:r w:rsidRPr="00891743">
        <w:rPr>
          <w:rFonts w:ascii="Kristen ITC" w:hAnsi="Kristen ITC"/>
          <w:b/>
          <w:sz w:val="32"/>
          <w:szCs w:val="32"/>
        </w:rPr>
        <w:t xml:space="preserve"> 1</w:t>
      </w:r>
      <w:r w:rsidR="00C07260" w:rsidRPr="00891743">
        <w:rPr>
          <w:rFonts w:ascii="Kristen ITC" w:hAnsi="Kristen ITC"/>
          <w:b/>
          <w:sz w:val="32"/>
          <w:szCs w:val="32"/>
        </w:rPr>
        <w:t xml:space="preserve"> &amp; 2</w:t>
      </w:r>
    </w:p>
    <w:p w:rsidR="00EE12E3" w:rsidRDefault="00E11D69" w:rsidP="00026841">
      <w:pPr>
        <w:rPr>
          <w:sz w:val="24"/>
          <w:szCs w:val="24"/>
          <w:lang w:val="en-US"/>
        </w:rPr>
      </w:pPr>
      <w:r>
        <w:rPr>
          <w:sz w:val="24"/>
          <w:szCs w:val="24"/>
          <w:lang w:val="en-US"/>
        </w:rPr>
        <w:t>2</w:t>
      </w:r>
      <w:r w:rsidR="00EE12E3">
        <w:rPr>
          <w:sz w:val="24"/>
          <w:szCs w:val="24"/>
          <w:lang w:val="en-US"/>
        </w:rPr>
        <w:t>. How did others support Ryan’s dream of building a well in Africa? Give two examples from the text.</w:t>
      </w:r>
    </w:p>
    <w:p w:rsidR="00EE12E3" w:rsidRDefault="00EE12E3" w:rsidP="00EE12E3">
      <w:pPr>
        <w:rPr>
          <w:sz w:val="24"/>
          <w:szCs w:val="24"/>
          <w:lang w:val="en-US"/>
        </w:rPr>
      </w:pPr>
      <w:r>
        <w:rPr>
          <w:sz w:val="24"/>
          <w:szCs w:val="24"/>
          <w:lang w:val="en-US"/>
        </w:rPr>
        <w:t>______________________________________________________________________________</w:t>
      </w:r>
    </w:p>
    <w:p w:rsidR="00EE12E3" w:rsidRDefault="00EE12E3" w:rsidP="00EE12E3">
      <w:pPr>
        <w:rPr>
          <w:sz w:val="24"/>
          <w:szCs w:val="24"/>
          <w:lang w:val="en-US"/>
        </w:rPr>
      </w:pPr>
      <w:r>
        <w:rPr>
          <w:sz w:val="24"/>
          <w:szCs w:val="24"/>
          <w:lang w:val="en-US"/>
        </w:rPr>
        <w:t>______________________________________________________________________________</w:t>
      </w:r>
    </w:p>
    <w:p w:rsidR="00EE12E3" w:rsidRDefault="00EE12E3" w:rsidP="00EE12E3">
      <w:pPr>
        <w:rPr>
          <w:sz w:val="24"/>
          <w:szCs w:val="24"/>
          <w:lang w:val="en-US"/>
        </w:rPr>
      </w:pPr>
      <w:r>
        <w:rPr>
          <w:sz w:val="24"/>
          <w:szCs w:val="24"/>
          <w:lang w:val="en-US"/>
        </w:rPr>
        <w:t>______________________________________________________________________________</w:t>
      </w:r>
    </w:p>
    <w:p w:rsidR="00EE12E3" w:rsidRDefault="00EE12E3" w:rsidP="00EE12E3">
      <w:pPr>
        <w:rPr>
          <w:sz w:val="24"/>
          <w:szCs w:val="24"/>
          <w:lang w:val="en-US"/>
        </w:rPr>
      </w:pPr>
      <w:r>
        <w:rPr>
          <w:sz w:val="24"/>
          <w:szCs w:val="24"/>
          <w:lang w:val="en-US"/>
        </w:rPr>
        <w:t>______________________________________________________________________________</w:t>
      </w:r>
    </w:p>
    <w:p w:rsidR="00EE12E3" w:rsidRDefault="00EE12E3" w:rsidP="00EE12E3">
      <w:pPr>
        <w:rPr>
          <w:sz w:val="24"/>
          <w:szCs w:val="24"/>
          <w:lang w:val="en-US"/>
        </w:rPr>
      </w:pPr>
      <w:r>
        <w:rPr>
          <w:sz w:val="24"/>
          <w:szCs w:val="24"/>
          <w:lang w:val="en-US"/>
        </w:rPr>
        <w:t>______________________________________________________________________________</w:t>
      </w:r>
    </w:p>
    <w:p w:rsidR="00EE12E3" w:rsidRDefault="00EE12E3" w:rsidP="00EE12E3">
      <w:pPr>
        <w:rPr>
          <w:sz w:val="24"/>
          <w:szCs w:val="24"/>
          <w:lang w:val="en-US"/>
        </w:rPr>
      </w:pPr>
      <w:r>
        <w:rPr>
          <w:sz w:val="24"/>
          <w:szCs w:val="24"/>
          <w:lang w:val="en-US"/>
        </w:rPr>
        <w:t>______________________________________________________________________________</w:t>
      </w:r>
    </w:p>
    <w:p w:rsidR="00EE12E3" w:rsidRDefault="00EE12E3" w:rsidP="00026841">
      <w:pPr>
        <w:rPr>
          <w:sz w:val="24"/>
          <w:szCs w:val="24"/>
          <w:lang w:val="en-US"/>
        </w:rPr>
      </w:pPr>
      <w:r>
        <w:rPr>
          <w:sz w:val="24"/>
          <w:szCs w:val="24"/>
          <w:lang w:val="en-US"/>
        </w:rPr>
        <w:t>______________________________________________________________________________</w:t>
      </w:r>
    </w:p>
    <w:p w:rsidR="00EE12E3" w:rsidRPr="00AA1C07" w:rsidRDefault="00EE12E3" w:rsidP="00026841">
      <w:pPr>
        <w:rPr>
          <w:sz w:val="24"/>
          <w:szCs w:val="24"/>
          <w:lang w:val="en-US"/>
        </w:rPr>
      </w:pPr>
      <w:r>
        <w:rPr>
          <w:sz w:val="24"/>
          <w:szCs w:val="24"/>
          <w:lang w:val="en-US"/>
        </w:rPr>
        <w:t>______________________________________________________________________________</w:t>
      </w:r>
    </w:p>
    <w:p w:rsidR="00891743" w:rsidRDefault="00891743" w:rsidP="001D6F05">
      <w:pPr>
        <w:rPr>
          <w:sz w:val="24"/>
          <w:szCs w:val="24"/>
          <w:lang w:val="en-US"/>
        </w:rPr>
      </w:pPr>
    </w:p>
    <w:p w:rsidR="003D1CFC" w:rsidRDefault="00891743" w:rsidP="00EF602A">
      <w:pPr>
        <w:jc w:val="center"/>
        <w:rPr>
          <w:rFonts w:ascii="Kristen ITC" w:hAnsi="Kristen ITC"/>
          <w:b/>
          <w:sz w:val="32"/>
          <w:szCs w:val="32"/>
        </w:rPr>
      </w:pPr>
      <w:proofErr w:type="spellStart"/>
      <w:r w:rsidRPr="00891743">
        <w:rPr>
          <w:rFonts w:ascii="Kristen ITC" w:hAnsi="Kristen ITC"/>
          <w:b/>
          <w:sz w:val="32"/>
          <w:szCs w:val="32"/>
        </w:rPr>
        <w:t>Chapter</w:t>
      </w:r>
      <w:proofErr w:type="spellEnd"/>
      <w:r>
        <w:rPr>
          <w:rFonts w:ascii="Kristen ITC" w:hAnsi="Kristen ITC"/>
          <w:b/>
          <w:sz w:val="32"/>
          <w:szCs w:val="32"/>
        </w:rPr>
        <w:t xml:space="preserve"> 3</w:t>
      </w:r>
    </w:p>
    <w:p w:rsidR="00CE422F" w:rsidRDefault="00E11D69" w:rsidP="001D6F05">
      <w:pPr>
        <w:rPr>
          <w:sz w:val="24"/>
          <w:szCs w:val="24"/>
          <w:lang w:val="en-US"/>
        </w:rPr>
      </w:pPr>
      <w:r>
        <w:rPr>
          <w:sz w:val="24"/>
          <w:szCs w:val="24"/>
          <w:lang w:val="en-US"/>
        </w:rPr>
        <w:t>3</w:t>
      </w:r>
      <w:r w:rsidR="00CE422F" w:rsidRPr="00CE422F">
        <w:rPr>
          <w:sz w:val="24"/>
          <w:szCs w:val="24"/>
          <w:lang w:val="en-US"/>
        </w:rPr>
        <w:t xml:space="preserve">. </w:t>
      </w:r>
      <w:r w:rsidR="00CE422F" w:rsidRPr="000511C2">
        <w:rPr>
          <w:b/>
          <w:sz w:val="24"/>
          <w:szCs w:val="24"/>
          <w:lang w:val="en-US"/>
        </w:rPr>
        <w:t>TEXT TO SELF</w:t>
      </w:r>
      <w:r w:rsidR="00CE422F">
        <w:rPr>
          <w:b/>
          <w:sz w:val="24"/>
          <w:szCs w:val="24"/>
          <w:lang w:val="en-US"/>
        </w:rPr>
        <w:t xml:space="preserve">: </w:t>
      </w:r>
      <w:r w:rsidR="00CE422F">
        <w:rPr>
          <w:sz w:val="24"/>
          <w:szCs w:val="24"/>
          <w:lang w:val="en-US"/>
        </w:rPr>
        <w:t xml:space="preserve">Having read chapter 3 and watched the video on life in a Ugandan village, describe some of the things that we often take for granted as Canadians citizens. </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CE422F" w:rsidRDefault="00CE422F" w:rsidP="00CE422F">
      <w:pPr>
        <w:rPr>
          <w:sz w:val="24"/>
          <w:szCs w:val="24"/>
          <w:lang w:val="en-US"/>
        </w:rPr>
      </w:pPr>
      <w:r>
        <w:rPr>
          <w:sz w:val="24"/>
          <w:szCs w:val="24"/>
          <w:lang w:val="en-US"/>
        </w:rPr>
        <w:t>______________________________________________________________________________</w:t>
      </w:r>
    </w:p>
    <w:p w:rsidR="006C44A1" w:rsidRDefault="00CE422F" w:rsidP="001D6F05">
      <w:pPr>
        <w:rPr>
          <w:sz w:val="24"/>
          <w:szCs w:val="24"/>
          <w:lang w:val="en-US"/>
        </w:rPr>
      </w:pPr>
      <w:r>
        <w:rPr>
          <w:sz w:val="24"/>
          <w:szCs w:val="24"/>
          <w:lang w:val="en-US"/>
        </w:rPr>
        <w:t>______________________________________________________________________________</w:t>
      </w:r>
    </w:p>
    <w:p w:rsidR="006C44A1" w:rsidRDefault="006C44A1" w:rsidP="001D6F05">
      <w:pPr>
        <w:rPr>
          <w:sz w:val="24"/>
          <w:szCs w:val="24"/>
          <w:lang w:val="en-US"/>
        </w:rPr>
      </w:pPr>
    </w:p>
    <w:p w:rsidR="006C44A1" w:rsidRPr="001D6048" w:rsidRDefault="006C44A1" w:rsidP="006C44A1">
      <w:pPr>
        <w:jc w:val="center"/>
        <w:rPr>
          <w:rFonts w:ascii="Kristen ITC" w:hAnsi="Kristen ITC"/>
          <w:b/>
          <w:sz w:val="32"/>
          <w:szCs w:val="32"/>
          <w:lang w:val="en-US"/>
        </w:rPr>
      </w:pPr>
      <w:r w:rsidRPr="001D6048">
        <w:rPr>
          <w:rFonts w:ascii="Kristen ITC" w:hAnsi="Kristen ITC"/>
          <w:b/>
          <w:sz w:val="32"/>
          <w:szCs w:val="32"/>
          <w:lang w:val="en-US"/>
        </w:rPr>
        <w:t>Chapter 4</w:t>
      </w:r>
    </w:p>
    <w:p w:rsidR="006C44A1" w:rsidRDefault="00E11D69" w:rsidP="006C44A1">
      <w:pPr>
        <w:rPr>
          <w:sz w:val="24"/>
          <w:szCs w:val="24"/>
          <w:lang w:val="en-CA"/>
        </w:rPr>
      </w:pPr>
      <w:r>
        <w:rPr>
          <w:sz w:val="24"/>
          <w:szCs w:val="24"/>
          <w:lang w:val="en-US"/>
        </w:rPr>
        <w:t>4</w:t>
      </w:r>
      <w:r w:rsidR="006C44A1" w:rsidRPr="006C44A1">
        <w:rPr>
          <w:sz w:val="24"/>
          <w:szCs w:val="24"/>
          <w:lang w:val="en-US"/>
        </w:rPr>
        <w:t xml:space="preserve">. </w:t>
      </w:r>
      <w:r w:rsidR="006C44A1">
        <w:rPr>
          <w:sz w:val="24"/>
          <w:szCs w:val="24"/>
          <w:lang w:val="en-CA"/>
        </w:rPr>
        <w:t>Describe the special celebration that the villagers had arranged for Ryan and his family.</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Default="006C44A1" w:rsidP="006C44A1">
      <w:pPr>
        <w:rPr>
          <w:sz w:val="24"/>
          <w:szCs w:val="24"/>
          <w:lang w:val="en-US"/>
        </w:rPr>
      </w:pPr>
      <w:r>
        <w:rPr>
          <w:sz w:val="24"/>
          <w:szCs w:val="24"/>
          <w:lang w:val="en-US"/>
        </w:rPr>
        <w:t>______________________________________________________________________________</w:t>
      </w:r>
    </w:p>
    <w:p w:rsidR="006C44A1" w:rsidRPr="00AA1C07" w:rsidRDefault="006C44A1" w:rsidP="006C44A1">
      <w:pPr>
        <w:rPr>
          <w:sz w:val="24"/>
          <w:szCs w:val="24"/>
          <w:lang w:val="en-US"/>
        </w:rPr>
      </w:pPr>
      <w:r>
        <w:rPr>
          <w:sz w:val="24"/>
          <w:szCs w:val="24"/>
          <w:lang w:val="en-US"/>
        </w:rPr>
        <w:t>______________________________________________________________________________</w:t>
      </w:r>
    </w:p>
    <w:p w:rsidR="00CC66DE" w:rsidRPr="006C44A1" w:rsidRDefault="00CC66DE" w:rsidP="006C44A1">
      <w:pPr>
        <w:rPr>
          <w:sz w:val="24"/>
          <w:szCs w:val="24"/>
          <w:lang w:val="en-CA"/>
        </w:rPr>
      </w:pPr>
    </w:p>
    <w:p w:rsidR="006C44A1" w:rsidRPr="00CC66DE" w:rsidRDefault="00E11D69" w:rsidP="006C44A1">
      <w:pPr>
        <w:rPr>
          <w:i/>
          <w:sz w:val="24"/>
          <w:szCs w:val="24"/>
          <w:lang w:val="en-US"/>
        </w:rPr>
      </w:pPr>
      <w:r>
        <w:rPr>
          <w:sz w:val="24"/>
          <w:szCs w:val="24"/>
          <w:lang w:val="en-US"/>
        </w:rPr>
        <w:t>5</w:t>
      </w:r>
      <w:r w:rsidR="006C44A1">
        <w:rPr>
          <w:sz w:val="24"/>
          <w:szCs w:val="24"/>
          <w:lang w:val="en-US"/>
        </w:rPr>
        <w:t xml:space="preserve">. </w:t>
      </w:r>
      <w:r w:rsidR="006C44A1">
        <w:rPr>
          <w:b/>
          <w:sz w:val="24"/>
          <w:szCs w:val="24"/>
          <w:lang w:val="en-US"/>
        </w:rPr>
        <w:t xml:space="preserve">TEXT TO WORLD: </w:t>
      </w:r>
      <w:r w:rsidR="00CC66DE">
        <w:rPr>
          <w:sz w:val="24"/>
          <w:szCs w:val="24"/>
          <w:lang w:val="en-US"/>
        </w:rPr>
        <w:t xml:space="preserve">Ryan was greeted by a great deal of fanfare and an extravagant celebration when he arrived in </w:t>
      </w:r>
      <w:proofErr w:type="spellStart"/>
      <w:r w:rsidR="00CC66DE">
        <w:rPr>
          <w:sz w:val="24"/>
          <w:szCs w:val="24"/>
          <w:lang w:val="en-US"/>
        </w:rPr>
        <w:t>Agweo</w:t>
      </w:r>
      <w:proofErr w:type="spellEnd"/>
      <w:r w:rsidR="00CC66DE">
        <w:rPr>
          <w:sz w:val="24"/>
          <w:szCs w:val="24"/>
          <w:lang w:val="en-US"/>
        </w:rPr>
        <w:t xml:space="preserve"> village. Describe an event in which a person or group of people receive similar treatment. (HINT: Remember to draw comparisons between the event and the events described in </w:t>
      </w:r>
      <w:r w:rsidR="00CC66DE">
        <w:rPr>
          <w:i/>
          <w:sz w:val="24"/>
          <w:szCs w:val="24"/>
          <w:lang w:val="en-US"/>
        </w:rPr>
        <w:t>Ryan and Jimmy.)</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CC66DE" w:rsidRDefault="00CC66DE" w:rsidP="00CC66DE">
      <w:pPr>
        <w:rPr>
          <w:sz w:val="24"/>
          <w:szCs w:val="24"/>
          <w:lang w:val="en-US"/>
        </w:rPr>
      </w:pPr>
      <w:r>
        <w:rPr>
          <w:sz w:val="24"/>
          <w:szCs w:val="24"/>
          <w:lang w:val="en-US"/>
        </w:rPr>
        <w:t>______________________________________________________________________________</w:t>
      </w:r>
    </w:p>
    <w:p w:rsidR="001D6048" w:rsidRDefault="00CC66DE" w:rsidP="001D6F05">
      <w:pPr>
        <w:rPr>
          <w:sz w:val="24"/>
          <w:szCs w:val="24"/>
          <w:lang w:val="en-US"/>
        </w:rPr>
      </w:pPr>
      <w:r>
        <w:rPr>
          <w:sz w:val="24"/>
          <w:szCs w:val="24"/>
          <w:lang w:val="en-US"/>
        </w:rPr>
        <w:t>______________________________________________</w:t>
      </w:r>
      <w:r w:rsidR="00EF602A">
        <w:rPr>
          <w:sz w:val="24"/>
          <w:szCs w:val="24"/>
          <w:lang w:val="en-US"/>
        </w:rPr>
        <w:t>________________________________</w:t>
      </w:r>
    </w:p>
    <w:p w:rsidR="00E11D69" w:rsidRDefault="00E11D69" w:rsidP="001D6048">
      <w:pPr>
        <w:jc w:val="center"/>
        <w:rPr>
          <w:rFonts w:ascii="Kristen ITC" w:hAnsi="Kristen ITC"/>
          <w:b/>
          <w:sz w:val="32"/>
          <w:szCs w:val="32"/>
          <w:lang w:val="en-US"/>
        </w:rPr>
      </w:pPr>
    </w:p>
    <w:p w:rsidR="001D6048" w:rsidRPr="00DC725A" w:rsidRDefault="001D6048" w:rsidP="001D6048">
      <w:pPr>
        <w:jc w:val="center"/>
        <w:rPr>
          <w:rFonts w:ascii="Kristen ITC" w:hAnsi="Kristen ITC"/>
          <w:b/>
          <w:sz w:val="32"/>
          <w:szCs w:val="32"/>
          <w:lang w:val="en-US"/>
        </w:rPr>
      </w:pPr>
      <w:r w:rsidRPr="00DC725A">
        <w:rPr>
          <w:rFonts w:ascii="Kristen ITC" w:hAnsi="Kristen ITC"/>
          <w:b/>
          <w:sz w:val="32"/>
          <w:szCs w:val="32"/>
          <w:lang w:val="en-US"/>
        </w:rPr>
        <w:t>Chapter 5</w:t>
      </w:r>
    </w:p>
    <w:p w:rsidR="00EE3FFF" w:rsidRDefault="00E11D69" w:rsidP="001D6048">
      <w:pPr>
        <w:rPr>
          <w:sz w:val="24"/>
          <w:szCs w:val="24"/>
          <w:lang w:val="en-US"/>
        </w:rPr>
      </w:pPr>
      <w:r>
        <w:rPr>
          <w:sz w:val="24"/>
          <w:szCs w:val="24"/>
          <w:lang w:val="en-US"/>
        </w:rPr>
        <w:t>6</w:t>
      </w:r>
      <w:r w:rsidR="001D6048" w:rsidRPr="001D6048">
        <w:rPr>
          <w:sz w:val="24"/>
          <w:szCs w:val="24"/>
          <w:lang w:val="en-US"/>
        </w:rPr>
        <w:t xml:space="preserve">. </w:t>
      </w:r>
      <w:r w:rsidR="00EE3FFF">
        <w:rPr>
          <w:sz w:val="24"/>
          <w:szCs w:val="24"/>
          <w:lang w:val="en-US"/>
        </w:rPr>
        <w:t>In your own words, what is a civil war?</w:t>
      </w:r>
    </w:p>
    <w:p w:rsidR="00EE3FFF" w:rsidRDefault="00EE3FFF" w:rsidP="00EE3FFF">
      <w:pPr>
        <w:rPr>
          <w:sz w:val="24"/>
          <w:szCs w:val="24"/>
          <w:lang w:val="en-US"/>
        </w:rPr>
      </w:pPr>
      <w:r>
        <w:rPr>
          <w:sz w:val="24"/>
          <w:szCs w:val="24"/>
          <w:lang w:val="en-US"/>
        </w:rPr>
        <w:t>______________________________________________________________________________</w:t>
      </w:r>
    </w:p>
    <w:p w:rsidR="00EE3FFF" w:rsidRDefault="00EE3FFF" w:rsidP="00EE3FFF">
      <w:pPr>
        <w:rPr>
          <w:sz w:val="24"/>
          <w:szCs w:val="24"/>
          <w:lang w:val="en-US"/>
        </w:rPr>
      </w:pPr>
      <w:r>
        <w:rPr>
          <w:sz w:val="24"/>
          <w:szCs w:val="24"/>
          <w:lang w:val="en-US"/>
        </w:rPr>
        <w:t>______________________________________________________________________________</w:t>
      </w:r>
    </w:p>
    <w:p w:rsidR="00EE3FFF" w:rsidRDefault="00EE3FFF" w:rsidP="00EE3FFF">
      <w:pPr>
        <w:rPr>
          <w:sz w:val="24"/>
          <w:szCs w:val="24"/>
          <w:lang w:val="en-US"/>
        </w:rPr>
      </w:pPr>
      <w:r>
        <w:rPr>
          <w:sz w:val="24"/>
          <w:szCs w:val="24"/>
          <w:lang w:val="en-US"/>
        </w:rPr>
        <w:t>______________________________________________________________________________</w:t>
      </w:r>
    </w:p>
    <w:p w:rsidR="00EF602A" w:rsidRDefault="00EE3FFF" w:rsidP="00DC725A">
      <w:pPr>
        <w:rPr>
          <w:sz w:val="24"/>
          <w:szCs w:val="24"/>
          <w:lang w:val="en-US"/>
        </w:rPr>
      </w:pPr>
      <w:r>
        <w:rPr>
          <w:sz w:val="24"/>
          <w:szCs w:val="24"/>
          <w:lang w:val="en-US"/>
        </w:rPr>
        <w:t>______________________________________________________________________________</w:t>
      </w:r>
    </w:p>
    <w:p w:rsidR="00E11D69" w:rsidRPr="00E11D69" w:rsidRDefault="00E11D69" w:rsidP="00DC725A">
      <w:pPr>
        <w:rPr>
          <w:sz w:val="24"/>
          <w:szCs w:val="24"/>
          <w:lang w:val="en-US"/>
        </w:rPr>
      </w:pPr>
    </w:p>
    <w:p w:rsidR="00DC725A" w:rsidRDefault="00E11D69" w:rsidP="001D6F05">
      <w:pPr>
        <w:rPr>
          <w:sz w:val="24"/>
          <w:szCs w:val="24"/>
          <w:lang w:val="en-US"/>
        </w:rPr>
      </w:pPr>
      <w:r>
        <w:rPr>
          <w:sz w:val="24"/>
          <w:szCs w:val="24"/>
          <w:lang w:val="en-US"/>
        </w:rPr>
        <w:t>7</w:t>
      </w:r>
      <w:r w:rsidR="00DC725A">
        <w:rPr>
          <w:sz w:val="24"/>
          <w:szCs w:val="24"/>
          <w:lang w:val="en-US"/>
        </w:rPr>
        <w:t xml:space="preserve">. </w:t>
      </w:r>
      <w:r w:rsidR="00DC725A" w:rsidRPr="00D51866">
        <w:rPr>
          <w:b/>
          <w:sz w:val="24"/>
          <w:szCs w:val="24"/>
          <w:lang w:val="en-US"/>
        </w:rPr>
        <w:t>Make a prediction:</w:t>
      </w:r>
      <w:r w:rsidR="00DC725A">
        <w:rPr>
          <w:sz w:val="24"/>
          <w:szCs w:val="24"/>
          <w:lang w:val="en-US"/>
        </w:rPr>
        <w:t xml:space="preserve"> Based on the following excerpt from the end of chapter 5, what do you think will happen next? Explain why you feel this way. </w:t>
      </w:r>
    </w:p>
    <w:p w:rsidR="00DC725A" w:rsidRDefault="00DC725A" w:rsidP="001D6F05">
      <w:pPr>
        <w:rPr>
          <w:sz w:val="24"/>
          <w:szCs w:val="24"/>
          <w:lang w:val="en-US"/>
        </w:rPr>
      </w:pPr>
      <w:r>
        <w:rPr>
          <w:sz w:val="24"/>
          <w:szCs w:val="24"/>
          <w:lang w:val="en-US"/>
        </w:rPr>
        <w:t xml:space="preserve">“Lying beneath the huge, majestic African night sky usually made [Jimmy] feel so free. But not now. He felt trapped because his future was a huge question mark. </w:t>
      </w:r>
      <w:r>
        <w:rPr>
          <w:i/>
          <w:sz w:val="24"/>
          <w:szCs w:val="24"/>
          <w:lang w:val="en-US"/>
        </w:rPr>
        <w:t>What’s next?</w:t>
      </w:r>
      <w:r>
        <w:rPr>
          <w:sz w:val="24"/>
          <w:szCs w:val="24"/>
          <w:lang w:val="en-US"/>
        </w:rPr>
        <w:t>”</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DC725A" w:rsidRDefault="00DC725A" w:rsidP="00DC725A">
      <w:pPr>
        <w:rPr>
          <w:sz w:val="24"/>
          <w:szCs w:val="24"/>
          <w:lang w:val="en-US"/>
        </w:rPr>
      </w:pPr>
      <w:r>
        <w:rPr>
          <w:sz w:val="24"/>
          <w:szCs w:val="24"/>
          <w:lang w:val="en-US"/>
        </w:rPr>
        <w:t>______________________________________________________________________________</w:t>
      </w:r>
    </w:p>
    <w:p w:rsidR="009913F0" w:rsidRDefault="00DC725A" w:rsidP="001D6F05">
      <w:pPr>
        <w:rPr>
          <w:sz w:val="24"/>
          <w:szCs w:val="24"/>
          <w:lang w:val="en-US"/>
        </w:rPr>
      </w:pPr>
      <w:r>
        <w:rPr>
          <w:sz w:val="24"/>
          <w:szCs w:val="24"/>
          <w:lang w:val="en-US"/>
        </w:rPr>
        <w:t>______________________________________________________________________________</w:t>
      </w:r>
    </w:p>
    <w:p w:rsidR="00EF602A" w:rsidRDefault="00EF602A" w:rsidP="001D6F05">
      <w:pPr>
        <w:rPr>
          <w:sz w:val="24"/>
          <w:szCs w:val="24"/>
          <w:lang w:val="en-US"/>
        </w:rPr>
      </w:pPr>
    </w:p>
    <w:p w:rsidR="00EF602A" w:rsidRDefault="00EF602A" w:rsidP="001D6F05">
      <w:pPr>
        <w:rPr>
          <w:sz w:val="24"/>
          <w:szCs w:val="24"/>
          <w:lang w:val="en-US"/>
        </w:rPr>
      </w:pPr>
    </w:p>
    <w:p w:rsidR="00E11D69" w:rsidRDefault="00E11D69" w:rsidP="001D6F05">
      <w:pPr>
        <w:rPr>
          <w:sz w:val="24"/>
          <w:szCs w:val="24"/>
          <w:lang w:val="en-US"/>
        </w:rPr>
      </w:pPr>
    </w:p>
    <w:p w:rsidR="00812653" w:rsidRPr="00EF602A" w:rsidRDefault="009913F0" w:rsidP="00EF602A">
      <w:pPr>
        <w:jc w:val="center"/>
        <w:rPr>
          <w:rFonts w:ascii="Kristen ITC" w:hAnsi="Kristen ITC"/>
          <w:b/>
          <w:sz w:val="32"/>
          <w:szCs w:val="32"/>
          <w:lang w:val="en-US"/>
        </w:rPr>
      </w:pPr>
      <w:r w:rsidRPr="003D5665">
        <w:rPr>
          <w:rFonts w:ascii="Kristen ITC" w:hAnsi="Kristen ITC"/>
          <w:b/>
          <w:sz w:val="32"/>
          <w:szCs w:val="32"/>
          <w:lang w:val="en-US"/>
        </w:rPr>
        <w:t>Chapter 6</w:t>
      </w:r>
    </w:p>
    <w:p w:rsidR="009913F0" w:rsidRDefault="00E11D69" w:rsidP="001D6F05">
      <w:pPr>
        <w:rPr>
          <w:sz w:val="24"/>
          <w:szCs w:val="24"/>
          <w:lang w:val="en-US"/>
        </w:rPr>
      </w:pPr>
      <w:r>
        <w:rPr>
          <w:sz w:val="24"/>
          <w:szCs w:val="24"/>
          <w:lang w:val="en-US"/>
        </w:rPr>
        <w:t>8</w:t>
      </w:r>
      <w:r w:rsidR="00812653" w:rsidRPr="00812653">
        <w:rPr>
          <w:sz w:val="24"/>
          <w:szCs w:val="24"/>
          <w:lang w:val="en-US"/>
        </w:rPr>
        <w:t>. What emotions do you think Jimmy is experiencing as he prepares to l</w:t>
      </w:r>
      <w:r w:rsidR="00812653">
        <w:rPr>
          <w:sz w:val="24"/>
          <w:szCs w:val="24"/>
          <w:lang w:val="en-US"/>
        </w:rPr>
        <w:t xml:space="preserve">eave Uganda and come to Canada? Explain your response. </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812653">
      <w:pPr>
        <w:rPr>
          <w:sz w:val="24"/>
          <w:szCs w:val="24"/>
          <w:lang w:val="en-US"/>
        </w:rPr>
      </w:pPr>
      <w:r>
        <w:rPr>
          <w:sz w:val="24"/>
          <w:szCs w:val="24"/>
          <w:lang w:val="en-US"/>
        </w:rPr>
        <w:t>______________________________________________________________________________</w:t>
      </w:r>
    </w:p>
    <w:p w:rsidR="00812653" w:rsidRDefault="00812653" w:rsidP="001D6F05">
      <w:pPr>
        <w:rPr>
          <w:sz w:val="24"/>
          <w:szCs w:val="24"/>
          <w:lang w:val="en-US"/>
        </w:rPr>
      </w:pPr>
      <w:r>
        <w:rPr>
          <w:sz w:val="24"/>
          <w:szCs w:val="24"/>
          <w:lang w:val="en-US"/>
        </w:rPr>
        <w:t>______________________________________________________________________________</w:t>
      </w:r>
    </w:p>
    <w:p w:rsidR="00EF602A" w:rsidRDefault="00EF602A" w:rsidP="003D5665">
      <w:pPr>
        <w:jc w:val="center"/>
        <w:rPr>
          <w:rFonts w:ascii="Kristen ITC" w:hAnsi="Kristen ITC"/>
          <w:b/>
          <w:sz w:val="32"/>
          <w:szCs w:val="32"/>
          <w:lang w:val="en-US"/>
        </w:rPr>
      </w:pPr>
    </w:p>
    <w:p w:rsidR="003D5665" w:rsidRPr="003D5665" w:rsidRDefault="001A5487" w:rsidP="003D5665">
      <w:pPr>
        <w:jc w:val="center"/>
        <w:rPr>
          <w:rFonts w:ascii="Kristen ITC" w:hAnsi="Kristen ITC"/>
          <w:b/>
          <w:sz w:val="32"/>
          <w:szCs w:val="32"/>
          <w:lang w:val="en-US"/>
        </w:rPr>
      </w:pPr>
      <w:r>
        <w:rPr>
          <w:rFonts w:ascii="Kristen ITC" w:hAnsi="Kristen ITC"/>
          <w:b/>
          <w:sz w:val="32"/>
          <w:szCs w:val="32"/>
          <w:lang w:val="en-US"/>
        </w:rPr>
        <w:t>Chapter 7</w:t>
      </w:r>
    </w:p>
    <w:p w:rsidR="003D5665" w:rsidRDefault="00E11D69" w:rsidP="003D5665">
      <w:pPr>
        <w:rPr>
          <w:sz w:val="24"/>
          <w:szCs w:val="24"/>
          <w:lang w:val="en-CA"/>
        </w:rPr>
      </w:pPr>
      <w:r>
        <w:rPr>
          <w:sz w:val="24"/>
          <w:szCs w:val="24"/>
          <w:lang w:val="en-CA"/>
        </w:rPr>
        <w:t>9</w:t>
      </w:r>
      <w:r w:rsidR="003D5665">
        <w:rPr>
          <w:sz w:val="24"/>
          <w:szCs w:val="24"/>
          <w:lang w:val="en-CA"/>
        </w:rPr>
        <w:t xml:space="preserve">. Describe some of the differences between Jimmy’s house in Uganda and the </w:t>
      </w:r>
      <w:proofErr w:type="spellStart"/>
      <w:r w:rsidR="003D5665">
        <w:rPr>
          <w:sz w:val="24"/>
          <w:szCs w:val="24"/>
          <w:lang w:val="en-CA"/>
        </w:rPr>
        <w:t>Hreljac</w:t>
      </w:r>
      <w:proofErr w:type="spellEnd"/>
      <w:r w:rsidR="003D5665">
        <w:rPr>
          <w:sz w:val="24"/>
          <w:szCs w:val="24"/>
          <w:lang w:val="en-CA"/>
        </w:rPr>
        <w:t xml:space="preserve"> home in Canada. </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3D5665" w:rsidRDefault="003D5665" w:rsidP="003D5665">
      <w:pPr>
        <w:rPr>
          <w:sz w:val="24"/>
          <w:szCs w:val="24"/>
          <w:lang w:val="en-US"/>
        </w:rPr>
      </w:pPr>
      <w:r>
        <w:rPr>
          <w:sz w:val="24"/>
          <w:szCs w:val="24"/>
          <w:lang w:val="en-US"/>
        </w:rPr>
        <w:t>______________________________________________________________________________</w:t>
      </w:r>
    </w:p>
    <w:p w:rsidR="00E11D69" w:rsidRDefault="00E11D69" w:rsidP="001A5487">
      <w:pPr>
        <w:jc w:val="center"/>
        <w:rPr>
          <w:rFonts w:ascii="Kristen ITC" w:hAnsi="Kristen ITC"/>
          <w:b/>
          <w:sz w:val="32"/>
          <w:szCs w:val="32"/>
          <w:lang w:val="en-US"/>
        </w:rPr>
      </w:pPr>
    </w:p>
    <w:p w:rsidR="001A5487" w:rsidRPr="003D5665" w:rsidRDefault="001A5487" w:rsidP="001A5487">
      <w:pPr>
        <w:jc w:val="center"/>
        <w:rPr>
          <w:rFonts w:ascii="Kristen ITC" w:hAnsi="Kristen ITC"/>
          <w:b/>
          <w:sz w:val="32"/>
          <w:szCs w:val="32"/>
          <w:lang w:val="en-US"/>
        </w:rPr>
      </w:pPr>
      <w:r>
        <w:rPr>
          <w:rFonts w:ascii="Kristen ITC" w:hAnsi="Kristen ITC"/>
          <w:b/>
          <w:sz w:val="32"/>
          <w:szCs w:val="32"/>
          <w:lang w:val="en-US"/>
        </w:rPr>
        <w:t>Chapter 8</w:t>
      </w:r>
    </w:p>
    <w:p w:rsidR="001E5513" w:rsidRDefault="00E11D69" w:rsidP="001D6F05">
      <w:pPr>
        <w:rPr>
          <w:sz w:val="24"/>
          <w:szCs w:val="24"/>
          <w:lang w:val="en-US"/>
        </w:rPr>
      </w:pPr>
      <w:r>
        <w:rPr>
          <w:sz w:val="24"/>
          <w:szCs w:val="24"/>
          <w:lang w:val="en-US"/>
        </w:rPr>
        <w:t>10</w:t>
      </w:r>
      <w:bookmarkStart w:id="0" w:name="_GoBack"/>
      <w:bookmarkEnd w:id="0"/>
      <w:r w:rsidR="001E5513">
        <w:rPr>
          <w:sz w:val="24"/>
          <w:szCs w:val="24"/>
          <w:lang w:val="en-US"/>
        </w:rPr>
        <w:t>. Why was Jimmy allowed to become a permanent citizen of Canada?</w:t>
      </w:r>
    </w:p>
    <w:p w:rsidR="001E5513" w:rsidRDefault="001E5513" w:rsidP="001E5513">
      <w:pPr>
        <w:rPr>
          <w:sz w:val="24"/>
          <w:szCs w:val="24"/>
          <w:lang w:val="en-US"/>
        </w:rPr>
      </w:pPr>
      <w:r>
        <w:rPr>
          <w:sz w:val="24"/>
          <w:szCs w:val="24"/>
          <w:lang w:val="en-US"/>
        </w:rPr>
        <w:t>______________________________________________________________________________</w:t>
      </w:r>
    </w:p>
    <w:p w:rsidR="001E5513" w:rsidRDefault="001E5513" w:rsidP="001E5513">
      <w:pPr>
        <w:rPr>
          <w:sz w:val="24"/>
          <w:szCs w:val="24"/>
          <w:lang w:val="en-US"/>
        </w:rPr>
      </w:pPr>
      <w:r>
        <w:rPr>
          <w:sz w:val="24"/>
          <w:szCs w:val="24"/>
          <w:lang w:val="en-US"/>
        </w:rPr>
        <w:t>______________________________________________________________________________</w:t>
      </w:r>
    </w:p>
    <w:p w:rsidR="001E5513" w:rsidRDefault="001E5513" w:rsidP="001E5513">
      <w:pPr>
        <w:rPr>
          <w:sz w:val="24"/>
          <w:szCs w:val="24"/>
          <w:lang w:val="en-US"/>
        </w:rPr>
      </w:pPr>
      <w:r>
        <w:rPr>
          <w:sz w:val="24"/>
          <w:szCs w:val="24"/>
          <w:lang w:val="en-US"/>
        </w:rPr>
        <w:t>______________________________________________________________________________</w:t>
      </w:r>
    </w:p>
    <w:p w:rsidR="001E5513" w:rsidRDefault="001E5513" w:rsidP="001E5513">
      <w:pPr>
        <w:rPr>
          <w:sz w:val="24"/>
          <w:szCs w:val="24"/>
          <w:lang w:val="en-US"/>
        </w:rPr>
      </w:pPr>
      <w:r>
        <w:rPr>
          <w:sz w:val="24"/>
          <w:szCs w:val="24"/>
          <w:lang w:val="en-US"/>
        </w:rPr>
        <w:t>______________________________________________________________________________</w:t>
      </w:r>
    </w:p>
    <w:p w:rsidR="00CF62FA" w:rsidRDefault="001E5513" w:rsidP="001E5513">
      <w:pPr>
        <w:rPr>
          <w:sz w:val="24"/>
          <w:szCs w:val="24"/>
          <w:lang w:val="en-US"/>
        </w:rPr>
      </w:pPr>
      <w:r>
        <w:rPr>
          <w:sz w:val="24"/>
          <w:szCs w:val="24"/>
          <w:lang w:val="en-US"/>
        </w:rPr>
        <w:t>______________________________________________________________________________</w:t>
      </w:r>
    </w:p>
    <w:p w:rsidR="001E5513" w:rsidRDefault="00CF62FA" w:rsidP="001E5513">
      <w:pPr>
        <w:rPr>
          <w:sz w:val="24"/>
          <w:szCs w:val="24"/>
          <w:lang w:val="en-US"/>
        </w:rPr>
      </w:pPr>
      <w:r>
        <w:rPr>
          <w:sz w:val="24"/>
          <w:szCs w:val="24"/>
          <w:lang w:val="en-US"/>
        </w:rPr>
        <w:t>______________________________________________________________________________</w:t>
      </w:r>
      <w:r w:rsidR="001E5513">
        <w:rPr>
          <w:sz w:val="24"/>
          <w:szCs w:val="24"/>
          <w:lang w:val="en-US"/>
        </w:rPr>
        <w:br/>
      </w: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Default="00CF62FA" w:rsidP="001E5513">
      <w:pPr>
        <w:rPr>
          <w:b/>
          <w:sz w:val="24"/>
          <w:szCs w:val="24"/>
          <w:u w:val="single"/>
          <w:lang w:val="en-CA"/>
        </w:rPr>
      </w:pPr>
    </w:p>
    <w:p w:rsidR="00CF62FA" w:rsidRPr="00812653" w:rsidRDefault="00CF62FA" w:rsidP="00CF62FA">
      <w:pPr>
        <w:rPr>
          <w:sz w:val="24"/>
          <w:szCs w:val="24"/>
          <w:lang w:val="en-US"/>
        </w:rPr>
      </w:pPr>
    </w:p>
    <w:sectPr w:rsidR="00CF62FA" w:rsidRPr="0081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E7C22"/>
    <w:multiLevelType w:val="hybridMultilevel"/>
    <w:tmpl w:val="9BA8FDC2"/>
    <w:lvl w:ilvl="0" w:tplc="B4549F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75509"/>
    <w:multiLevelType w:val="hybridMultilevel"/>
    <w:tmpl w:val="D8F25EE6"/>
    <w:lvl w:ilvl="0" w:tplc="1A548D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05"/>
    <w:rsid w:val="00026841"/>
    <w:rsid w:val="000511C2"/>
    <w:rsid w:val="001A5487"/>
    <w:rsid w:val="001C32A2"/>
    <w:rsid w:val="001D6048"/>
    <w:rsid w:val="001D6F05"/>
    <w:rsid w:val="001E5513"/>
    <w:rsid w:val="002766BF"/>
    <w:rsid w:val="0037443E"/>
    <w:rsid w:val="003D1CFC"/>
    <w:rsid w:val="003D5665"/>
    <w:rsid w:val="003F7166"/>
    <w:rsid w:val="0043429E"/>
    <w:rsid w:val="00453CF7"/>
    <w:rsid w:val="00466B67"/>
    <w:rsid w:val="00604216"/>
    <w:rsid w:val="006C44A1"/>
    <w:rsid w:val="006D28CE"/>
    <w:rsid w:val="007A1FCD"/>
    <w:rsid w:val="00812653"/>
    <w:rsid w:val="008505E7"/>
    <w:rsid w:val="00891743"/>
    <w:rsid w:val="00892D6D"/>
    <w:rsid w:val="009913F0"/>
    <w:rsid w:val="009F61E1"/>
    <w:rsid w:val="00A85313"/>
    <w:rsid w:val="00AA1C07"/>
    <w:rsid w:val="00AA56A6"/>
    <w:rsid w:val="00AC1145"/>
    <w:rsid w:val="00C07260"/>
    <w:rsid w:val="00CC66DE"/>
    <w:rsid w:val="00CE422F"/>
    <w:rsid w:val="00CF62FA"/>
    <w:rsid w:val="00D51866"/>
    <w:rsid w:val="00DC725A"/>
    <w:rsid w:val="00DF6CE5"/>
    <w:rsid w:val="00E11D69"/>
    <w:rsid w:val="00EE12E3"/>
    <w:rsid w:val="00EE3FFF"/>
    <w:rsid w:val="00E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41F"/>
  <w15:chartTrackingRefBased/>
  <w15:docId w15:val="{1F2B2077-2FF7-4E98-8BBD-0568C7AB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66"/>
    <w:pPr>
      <w:ind w:left="720"/>
      <w:contextualSpacing/>
    </w:pPr>
  </w:style>
  <w:style w:type="table" w:styleId="TableGrid">
    <w:name w:val="Table Grid"/>
    <w:basedOn w:val="TableNormal"/>
    <w:uiPriority w:val="39"/>
    <w:rsid w:val="00D5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3</cp:revision>
  <dcterms:created xsi:type="dcterms:W3CDTF">2020-01-30T12:44:00Z</dcterms:created>
  <dcterms:modified xsi:type="dcterms:W3CDTF">2020-01-30T12:48:00Z</dcterms:modified>
</cp:coreProperties>
</file>